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941E1A" w:rsidRDefault="00941E1A">
      <w:pPr>
        <w:pBdr>
          <w:top w:val="nil"/>
          <w:left w:val="nil"/>
          <w:bottom w:val="nil"/>
          <w:right w:val="nil"/>
          <w:between w:val="nil"/>
        </w:pBdr>
        <w:spacing w:line="240" w:lineRule="auto"/>
        <w:ind w:left="2" w:hanging="4"/>
        <w:jc w:val="center"/>
        <w:rPr>
          <w:color w:val="000000"/>
          <w:sz w:val="40"/>
          <w:szCs w:val="40"/>
        </w:rPr>
      </w:pPr>
    </w:p>
    <w:p w14:paraId="00000003" w14:textId="77777777" w:rsidR="00941E1A" w:rsidRDefault="00F20D3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FOGLIO INFORMATIVO PER IL PAZIENTE</w:t>
      </w:r>
    </w:p>
    <w:p w14:paraId="00000004" w14:textId="77777777" w:rsidR="00941E1A" w:rsidRDefault="00941E1A">
      <w:pPr>
        <w:pBdr>
          <w:top w:val="nil"/>
          <w:left w:val="nil"/>
          <w:bottom w:val="nil"/>
          <w:right w:val="nil"/>
          <w:between w:val="nil"/>
        </w:pBdr>
        <w:spacing w:line="240" w:lineRule="auto"/>
        <w:ind w:left="2" w:hanging="4"/>
        <w:jc w:val="both"/>
        <w:rPr>
          <w:color w:val="000000"/>
          <w:sz w:val="40"/>
          <w:szCs w:val="40"/>
        </w:rPr>
      </w:pPr>
    </w:p>
    <w:p w14:paraId="00000005"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INVITO ALLA PARTECIPAZIONE</w:t>
      </w:r>
    </w:p>
    <w:p w14:paraId="00000006"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07" w14:textId="086390FC"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Gentile paziente, Le è stato proposto di partecipare ad uno studio </w:t>
      </w:r>
      <w:r w:rsidR="00E610BF">
        <w:rPr>
          <w:color w:val="000000"/>
          <w:sz w:val="22"/>
          <w:szCs w:val="22"/>
        </w:rPr>
        <w:t xml:space="preserve">clinico </w:t>
      </w:r>
      <w:r w:rsidR="00B22816">
        <w:rPr>
          <w:color w:val="000000"/>
          <w:sz w:val="22"/>
          <w:szCs w:val="22"/>
        </w:rPr>
        <w:t>osservazione,</w:t>
      </w:r>
      <w:r w:rsidR="00E610BF">
        <w:rPr>
          <w:color w:val="000000"/>
          <w:sz w:val="22"/>
          <w:szCs w:val="22"/>
        </w:rPr>
        <w:t xml:space="preserve"> </w:t>
      </w:r>
      <w:r>
        <w:rPr>
          <w:color w:val="000000"/>
          <w:sz w:val="22"/>
          <w:szCs w:val="22"/>
        </w:rPr>
        <w:t>prospettico</w:t>
      </w:r>
      <w:r w:rsidR="00B22816">
        <w:rPr>
          <w:color w:val="000000"/>
          <w:sz w:val="22"/>
          <w:szCs w:val="22"/>
        </w:rPr>
        <w:t>, non interventisrtico</w:t>
      </w:r>
      <w:r>
        <w:rPr>
          <w:color w:val="000000"/>
          <w:sz w:val="22"/>
          <w:szCs w:val="22"/>
        </w:rPr>
        <w:t xml:space="preserve">. Prima che Lei decida in merito all’eventuale partecipazione, è importante che comprenda i motivi per i quali tale ricerca viene effettuata e cosa essa comporta. La preghiamo di leggere con attenzione questo documento e, se lo desidera, di discuterne con altre persone, prendendo tutto il tempo che Le necessita ed invitandoLa a chiederci chiarimenti qualora non comprendesse o avesse bisogno di ulteriori precisazioni. </w:t>
      </w:r>
    </w:p>
    <w:p w14:paraId="00000008"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09"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SCOPO DELLO STUDIO</w:t>
      </w:r>
    </w:p>
    <w:p w14:paraId="0000000A"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3B865926" w14:textId="77777777" w:rsidR="0004514E"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Questo studio di ricerca si propone di </w:t>
      </w:r>
      <w:r w:rsidR="00B22816">
        <w:rPr>
          <w:color w:val="000000"/>
          <w:sz w:val="22"/>
          <w:szCs w:val="22"/>
        </w:rPr>
        <w:t xml:space="preserve">valutare l’utilizzo dei drenaggi addominali in chirurgia colorettale, per sapere come vengono utilizzati nei centri coinvolti, e se il loro utilizzo consenta di ridurre le complicanze postoperatorie. Lo studio consentirà anche di studiare </w:t>
      </w:r>
      <w:r w:rsidR="00B22816" w:rsidRPr="00B22816">
        <w:rPr>
          <w:color w:val="000000"/>
          <w:sz w:val="22"/>
          <w:szCs w:val="22"/>
        </w:rPr>
        <w:t>l’incidenza d</w:t>
      </w:r>
      <w:r w:rsidR="0004514E">
        <w:rPr>
          <w:color w:val="000000"/>
          <w:sz w:val="22"/>
          <w:szCs w:val="22"/>
        </w:rPr>
        <w:t>elle complicanze (come gli ascessi intraddominali) dopo</w:t>
      </w:r>
      <w:r w:rsidR="00B22816" w:rsidRPr="00B22816">
        <w:rPr>
          <w:color w:val="000000"/>
          <w:sz w:val="22"/>
          <w:szCs w:val="22"/>
        </w:rPr>
        <w:t xml:space="preserve"> chirurgia colorettale e la loro gestione </w:t>
      </w:r>
      <w:r w:rsidR="00B22816">
        <w:rPr>
          <w:color w:val="000000"/>
          <w:sz w:val="22"/>
          <w:szCs w:val="22"/>
        </w:rPr>
        <w:t>negli ospedali partecipanti</w:t>
      </w:r>
      <w:r w:rsidR="00B22816" w:rsidRPr="00B22816">
        <w:rPr>
          <w:color w:val="000000"/>
          <w:sz w:val="22"/>
          <w:szCs w:val="22"/>
        </w:rPr>
        <w:t>.</w:t>
      </w:r>
    </w:p>
    <w:p w14:paraId="6C431BEF" w14:textId="08524524" w:rsidR="0004514E" w:rsidRDefault="00F20D30" w:rsidP="0004514E">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A questo studio parteciperanno tutti i pazienti maggiorenni sottoposti ad intervento chirurgico elettivo e/o urgente di </w:t>
      </w:r>
      <w:r w:rsidR="00B22816">
        <w:rPr>
          <w:color w:val="000000"/>
          <w:sz w:val="22"/>
          <w:szCs w:val="22"/>
        </w:rPr>
        <w:t>resezione del colon retto</w:t>
      </w:r>
      <w:r>
        <w:rPr>
          <w:color w:val="000000"/>
          <w:sz w:val="22"/>
          <w:szCs w:val="22"/>
        </w:rPr>
        <w:t xml:space="preserve"> (con </w:t>
      </w:r>
      <w:r w:rsidR="00B22816">
        <w:rPr>
          <w:color w:val="000000"/>
          <w:sz w:val="22"/>
          <w:szCs w:val="22"/>
        </w:rPr>
        <w:t xml:space="preserve"> qualsiasi </w:t>
      </w:r>
      <w:r>
        <w:rPr>
          <w:color w:val="000000"/>
          <w:sz w:val="22"/>
          <w:szCs w:val="22"/>
        </w:rPr>
        <w:t>tecnica</w:t>
      </w:r>
      <w:r w:rsidR="00B22816">
        <w:rPr>
          <w:color w:val="000000"/>
          <w:sz w:val="22"/>
          <w:szCs w:val="22"/>
        </w:rPr>
        <w:t>:</w:t>
      </w:r>
      <w:r>
        <w:rPr>
          <w:color w:val="000000"/>
          <w:sz w:val="22"/>
          <w:szCs w:val="22"/>
        </w:rPr>
        <w:t xml:space="preserve"> “open”, laparoscopica o robotica) </w:t>
      </w:r>
      <w:r w:rsidR="0004514E">
        <w:rPr>
          <w:color w:val="000000"/>
          <w:sz w:val="22"/>
          <w:szCs w:val="22"/>
        </w:rPr>
        <w:t xml:space="preserve">o a </w:t>
      </w:r>
      <w:r w:rsidR="000B2F62">
        <w:rPr>
          <w:color w:val="000000"/>
          <w:sz w:val="22"/>
          <w:szCs w:val="22"/>
        </w:rPr>
        <w:t>intervento di ricanalizzazione/</w:t>
      </w:r>
      <w:bookmarkStart w:id="0" w:name="_GoBack"/>
      <w:bookmarkEnd w:id="0"/>
      <w:r w:rsidR="0004514E">
        <w:rPr>
          <w:color w:val="000000"/>
          <w:sz w:val="22"/>
          <w:szCs w:val="22"/>
        </w:rPr>
        <w:t xml:space="preserve">chiusura di stomia </w:t>
      </w:r>
      <w:r>
        <w:rPr>
          <w:color w:val="000000"/>
          <w:sz w:val="22"/>
          <w:szCs w:val="22"/>
        </w:rPr>
        <w:t>presso</w:t>
      </w:r>
      <w:r w:rsidR="0004514E" w:rsidRPr="0004514E">
        <w:t xml:space="preserve"> </w:t>
      </w:r>
      <w:r w:rsidR="0004514E">
        <w:t xml:space="preserve">l’Ospedale di </w:t>
      </w:r>
      <w:r w:rsidR="0004514E">
        <w:rPr>
          <w:highlight w:val="yellow"/>
        </w:rPr>
        <w:t>…….</w:t>
      </w:r>
      <w:r w:rsidR="0004514E">
        <w:t xml:space="preserve">, </w:t>
      </w:r>
      <w:r w:rsidR="0004514E" w:rsidRPr="0004514E">
        <w:rPr>
          <w:color w:val="000000"/>
          <w:sz w:val="22"/>
          <w:szCs w:val="22"/>
        </w:rPr>
        <w:t>in uno dei periodi di 2 settimane consecutive previste dallo studio (3 febbraio-16 febbraio 2020; 24 febbraio-8 marzo</w:t>
      </w:r>
      <w:r w:rsidR="0004514E">
        <w:rPr>
          <w:color w:val="000000"/>
          <w:sz w:val="22"/>
          <w:szCs w:val="22"/>
        </w:rPr>
        <w:t xml:space="preserve"> </w:t>
      </w:r>
      <w:r w:rsidR="0004514E" w:rsidRPr="0004514E">
        <w:rPr>
          <w:color w:val="000000"/>
          <w:sz w:val="22"/>
          <w:szCs w:val="22"/>
        </w:rPr>
        <w:t xml:space="preserve">2020; 16-29 marzo 2020; 13-26 aprile 2020).) e seguiti, per tale studio, fino a 30 giorni successivi all’intervento, per individuare eventuali complicanze </w:t>
      </w:r>
      <w:r w:rsidR="0004514E">
        <w:rPr>
          <w:color w:val="000000"/>
          <w:sz w:val="22"/>
          <w:szCs w:val="22"/>
        </w:rPr>
        <w:t xml:space="preserve">come le raccolte di pus o liquido dentro l’addome (ascessi intraddominali) o </w:t>
      </w:r>
      <w:r w:rsidR="0004514E" w:rsidRPr="0004514E">
        <w:rPr>
          <w:color w:val="000000"/>
          <w:sz w:val="22"/>
          <w:szCs w:val="22"/>
        </w:rPr>
        <w:t>la “deiscenza anastomotica” (piccolo difetto nel punto in cui l’intestino è stato ricucito)</w:t>
      </w:r>
      <w:r w:rsidR="0004514E">
        <w:rPr>
          <w:color w:val="000000"/>
          <w:sz w:val="22"/>
          <w:szCs w:val="22"/>
        </w:rPr>
        <w:t xml:space="preserve">. </w:t>
      </w:r>
    </w:p>
    <w:p w14:paraId="35619859" w14:textId="393CD1F8" w:rsidR="00E610BF"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L’inclusione nello studio non comporta test, farmaci, procedure o trattamenti aggiuntivi rispetto a quelle che Lei riceverebbe in relazione alle sue condizioni cliniche e all’evoluzione della sua degenza. </w:t>
      </w:r>
      <w:r w:rsidR="0004514E">
        <w:rPr>
          <w:b/>
          <w:color w:val="000000"/>
          <w:sz w:val="22"/>
          <w:szCs w:val="22"/>
        </w:rPr>
        <w:t>Pertanto,</w:t>
      </w:r>
      <w:r w:rsidR="00E610BF">
        <w:rPr>
          <w:b/>
          <w:color w:val="000000"/>
          <w:sz w:val="22"/>
          <w:szCs w:val="22"/>
        </w:rPr>
        <w:t xml:space="preserve"> lo studio non comporta rischi aggiuntivi per la sua salute.</w:t>
      </w:r>
    </w:p>
    <w:p w14:paraId="0000000D"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0E"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PARTECIPAZIONE VOLONTARIA/ DIRITTO DI RITIRARSI DALLO STUDIO</w:t>
      </w:r>
    </w:p>
    <w:p w14:paraId="0000000F"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0"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La decisione di partecipare o non partecipare dipende solo da Lei. Lei è comunque libero/a di non prendere parte a questo studio ovvero di ritirarsi in qualsiasi momento, senza fornire alcuna giustificazione e senza che questo pregiudichi la qualità abituale delle prestazioni mediche che riceve.</w:t>
      </w:r>
    </w:p>
    <w:p w14:paraId="00000011"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2"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REVISIONE ETICA</w:t>
      </w:r>
    </w:p>
    <w:p w14:paraId="00000013"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4"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Lo studio è stato approvato dal Comitato Etico </w:t>
      </w:r>
      <w:r>
        <w:rPr>
          <w:color w:val="000000"/>
          <w:sz w:val="22"/>
          <w:szCs w:val="22"/>
          <w:highlight w:val="yellow"/>
        </w:rPr>
        <w:t>di…………...</w:t>
      </w:r>
    </w:p>
    <w:p w14:paraId="00000015"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Lo studio sarà condotto in accordo alla Dichiarazione di Helsinki, alle Norme della Buona Pratica Clinica (D.M. 15/07/97) ed alla normativa vigente. </w:t>
      </w:r>
    </w:p>
    <w:p w14:paraId="00000016"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7"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SPESE E COMPENSI</w:t>
      </w:r>
    </w:p>
    <w:p w14:paraId="00000018"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9"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La sua eventuale partecipazione a questo studio non comporterà per Lei alcun aggravio di spese. Nessun compenso o rimborso verrà elargito per la Sua partecipazione allo studio. </w:t>
      </w:r>
    </w:p>
    <w:p w14:paraId="0000001A"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B"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RESPONSABILITÀ DEL PAZIENTE</w:t>
      </w:r>
    </w:p>
    <w:p w14:paraId="0000001C"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D"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Se decidesse di partecipare allo Studio, il Medico sperimentatore nel suo centro Le chiederà di firmare e datare il modulo di Consenso Informato. La firma di questo modulo serve a garantire che Lei abbia ricevuto una informazione completa e che abbia dato liberamente il Suo consenso a partecipare allo Studio. </w:t>
      </w:r>
    </w:p>
    <w:p w14:paraId="0000001E"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1F"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0"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1"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L’originale del Consenso Informato Scritto da Lei firmato verrà conservato presso gli archivi della U.O. di Chirurgia Generale di questo ospedale. </w:t>
      </w:r>
    </w:p>
    <w:p w14:paraId="00000022"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3"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RISCHI CORRELATI AGLI ESAMI DA EFFETTUARE NEL CORSO DELLO STUDIO</w:t>
      </w:r>
    </w:p>
    <w:p w14:paraId="00000024"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5"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La partecipazione a questo Studio non comporta rischi specifici in quanto tutti gli esami sono di routine e lei vi sarebbe comunque stato sottoposto pur non partecipando allo studio. </w:t>
      </w:r>
    </w:p>
    <w:p w14:paraId="00000026"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Nessun dato identificativo sarà inviato a parte sesso ed età ed i dati saranno gestiti in maniera protetta ed in pieno anonimato secondo i più elevati standard internazionali.</w:t>
      </w:r>
    </w:p>
    <w:p w14:paraId="00000027"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8"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POSSIBILI BENEFICI DERIVANTI DALLA PARTECIPAZIONE ALLO STUDIO</w:t>
      </w:r>
    </w:p>
    <w:p w14:paraId="00000029"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A"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La partecipazione a questo studio consentirà una valutazione delle cure perioperatorie da lei ricevute, permettendo in futuro, se fosse necessario, di migliorarle attraverso le elaborazioni di linee guida internazionali.</w:t>
      </w:r>
    </w:p>
    <w:p w14:paraId="0000002B"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C"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smallCaps/>
          <w:color w:val="000000"/>
          <w:sz w:val="22"/>
          <w:szCs w:val="22"/>
        </w:rPr>
        <w:t>RISULTATI DELLO STUDIO</w:t>
      </w:r>
    </w:p>
    <w:p w14:paraId="0000002D"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2E"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I risultati dello studio potranno essere oggetto di pubblicazione nella letteratura scientifica. Comunque sia, la Sua identità rimarrà sempre segreta.</w:t>
      </w:r>
    </w:p>
    <w:p w14:paraId="0000002F"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Potrà conoscere i risultati dello studio facendone richiesta al responsabile locale dello studio dott. </w:t>
      </w:r>
      <w:r>
        <w:rPr>
          <w:color w:val="000000"/>
          <w:sz w:val="22"/>
          <w:szCs w:val="22"/>
          <w:highlight w:val="yellow"/>
        </w:rPr>
        <w:t>……………………………</w:t>
      </w:r>
    </w:p>
    <w:p w14:paraId="00000030"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31" w14:textId="77777777" w:rsidR="00941E1A" w:rsidRDefault="00F20D30">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Titolari del trattamento e relative finalità</w:t>
      </w:r>
    </w:p>
    <w:p w14:paraId="00000032"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33"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Il Centro di Chirurgia Generale e il promotore dello studio Dr </w:t>
      </w:r>
      <w:r>
        <w:rPr>
          <w:color w:val="000000"/>
          <w:sz w:val="22"/>
          <w:szCs w:val="22"/>
          <w:highlight w:val="yellow"/>
        </w:rPr>
        <w:t>………………..,</w:t>
      </w:r>
      <w:r>
        <w:rPr>
          <w:color w:val="000000"/>
          <w:sz w:val="22"/>
          <w:szCs w:val="22"/>
        </w:rPr>
        <w:t xml:space="preserve"> che ha commissionato lo studio che Le è stato descritto, ciascuno per gli ambiti di propria competenza e in accordo alle responsabilità previste dalle norme della buona pratica clinica, tratteranno i Suoi dati personali, in particolare quelli sulla salute e, soltanto nella misura in cui sono indispensabili in relazione all'obiettivo dello studio, altri dati relativi alla Sua origine, ai Suoi stili di vita e alle Sue condizioni cliniche, esclusivamente in funzione dello studio e a fini di farmacovigilanza.</w:t>
      </w:r>
    </w:p>
    <w:p w14:paraId="00000034"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A tal fine i dati indicati saranno raccolti dal Centro di sperimentazione e trasmessi al promotore dello studio</w:t>
      </w:r>
      <w:r>
        <w:rPr>
          <w:i/>
          <w:color w:val="000000"/>
          <w:sz w:val="22"/>
          <w:szCs w:val="22"/>
        </w:rPr>
        <w:t>.</w:t>
      </w:r>
    </w:p>
    <w:p w14:paraId="00000035" w14:textId="77777777" w:rsidR="00941E1A" w:rsidRDefault="00F20D30">
      <w:pPr>
        <w:pBdr>
          <w:top w:val="nil"/>
          <w:left w:val="nil"/>
          <w:bottom w:val="nil"/>
          <w:right w:val="nil"/>
          <w:between w:val="nil"/>
        </w:pBdr>
        <w:spacing w:line="240" w:lineRule="auto"/>
        <w:ind w:left="0" w:hanging="2"/>
        <w:jc w:val="both"/>
        <w:rPr>
          <w:i/>
          <w:color w:val="000000"/>
          <w:sz w:val="22"/>
          <w:szCs w:val="22"/>
        </w:rPr>
      </w:pPr>
      <w:r>
        <w:rPr>
          <w:color w:val="000000"/>
          <w:sz w:val="22"/>
          <w:szCs w:val="22"/>
        </w:rPr>
        <w:t xml:space="preserve">Il trattamento dei dati personali relativi a Sua origine, ai Suoi stili di vita e alle Sue condizioni cliniche, è indispensabile allo svolgimento dello studio: il rifiuto di conferirli non Le consentirà di parteciparvi. </w:t>
      </w:r>
    </w:p>
    <w:p w14:paraId="00000036" w14:textId="77777777" w:rsidR="00941E1A" w:rsidRDefault="00941E1A">
      <w:pPr>
        <w:pBdr>
          <w:top w:val="nil"/>
          <w:left w:val="nil"/>
          <w:bottom w:val="nil"/>
          <w:right w:val="nil"/>
          <w:between w:val="nil"/>
        </w:pBdr>
        <w:spacing w:line="240" w:lineRule="auto"/>
        <w:ind w:left="0" w:hanging="2"/>
        <w:jc w:val="both"/>
        <w:rPr>
          <w:i/>
          <w:color w:val="000000"/>
          <w:sz w:val="22"/>
          <w:szCs w:val="22"/>
        </w:rPr>
      </w:pPr>
    </w:p>
    <w:p w14:paraId="00000037" w14:textId="77777777" w:rsidR="00941E1A" w:rsidRDefault="00F20D30">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Natura dei dati</w:t>
      </w:r>
    </w:p>
    <w:p w14:paraId="00000038"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39"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Il medico che La seguirà in questo studio La identificherà con un codice: i dati che La riguardano raccolti nel corso dello studio, ad eccezione del Suo nominativo, saranno trasmessi al promotore dello studio, registrati, elaborati e conservati unitamente a tale codice, alla sua età, al sesso, ai suoi fattori di rischio ed alle sue condizioni cliniche. Soltanto il suo medico e i soggetti autorizzati potranno collegare questo codice al Suo nominativo.</w:t>
      </w:r>
    </w:p>
    <w:p w14:paraId="0000003A"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3B" w14:textId="77777777" w:rsidR="00941E1A" w:rsidRDefault="00F20D30">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Modalità del trattamento</w:t>
      </w:r>
    </w:p>
    <w:p w14:paraId="0000003C"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3D"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I dati, trattati mediante strumenti anche elettronici, </w:t>
      </w:r>
      <w:r>
        <w:rPr>
          <w:color w:val="000000"/>
          <w:sz w:val="22"/>
          <w:szCs w:val="22"/>
          <w:u w:val="single"/>
        </w:rPr>
        <w:t>saranno diffusi solo in forma rigorosamente anonima</w:t>
      </w:r>
      <w:r>
        <w:rPr>
          <w:color w:val="000000"/>
          <w:sz w:val="22"/>
          <w:szCs w:val="22"/>
        </w:rPr>
        <w:t>, ad esempio attraverso pubblicazioni scientifiche, statistiche e convegni scientifici. La Sua partecipazione allo studio implica che, in conformità alla normativa sulle sperimentazioni cliniche dei medicinali, il personale del promotore dello studio o delle società esterne che eseguono per conto della prima il monitoraggio e la verifica dello studio, il Comitato Etico e le autorità sanitarie italiane e straniere potranno conoscere i dati che La riguardano, contenuti anche nella Sua documentazione clinica originale, con modalità tali da garantire la riservatezza della Sua identità.</w:t>
      </w:r>
    </w:p>
    <w:p w14:paraId="0000003E"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3F"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40"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41"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Esercizio dei diritti</w:t>
      </w:r>
    </w:p>
    <w:p w14:paraId="00000042"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3"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Potrà esercitare i diritti di cui all'art. 7 del Codice (es. accedere ai Suoi dati personali, integrarli, aggiornarli, rettificarli, opporsi al loro trattamento per motivi legittimi, ecc.) rivolgendosi direttamente al medico del centro di sperimentazione </w:t>
      </w:r>
      <w:r>
        <w:rPr>
          <w:color w:val="000000"/>
          <w:sz w:val="22"/>
          <w:szCs w:val="22"/>
          <w:highlight w:val="yellow"/>
        </w:rPr>
        <w:t>Dr</w:t>
      </w:r>
      <w:r>
        <w:rPr>
          <w:color w:val="000000"/>
          <w:sz w:val="22"/>
          <w:szCs w:val="22"/>
        </w:rPr>
        <w:t>………………</w:t>
      </w:r>
    </w:p>
    <w:p w14:paraId="00000044"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Potrà interrompere in ogni momento e senza fornire alcuna giustificazione la Sua partecipazione allo studio. Non saranno inoltre raccolti ulteriori dati che La riguardano, ferma restando l'utilizzazione di quelli eventualmente già raccolti per determinare, senza alterarli, i risultati della ricerca.</w:t>
      </w:r>
    </w:p>
    <w:p w14:paraId="00000045"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6"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7" w14:textId="77777777" w:rsidR="00941E1A" w:rsidRDefault="00F20D30">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t>CONSENSO</w:t>
      </w:r>
    </w:p>
    <w:p w14:paraId="00000048" w14:textId="77777777" w:rsidR="00941E1A" w:rsidRDefault="00941E1A">
      <w:pPr>
        <w:pBdr>
          <w:top w:val="nil"/>
          <w:left w:val="nil"/>
          <w:bottom w:val="nil"/>
          <w:right w:val="nil"/>
          <w:between w:val="nil"/>
        </w:pBdr>
        <w:spacing w:line="240" w:lineRule="auto"/>
        <w:ind w:left="1" w:hanging="3"/>
        <w:jc w:val="center"/>
        <w:rPr>
          <w:b/>
          <w:color w:val="000000"/>
          <w:sz w:val="28"/>
          <w:szCs w:val="28"/>
        </w:rPr>
      </w:pPr>
    </w:p>
    <w:p w14:paraId="00000049"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Sottoscrivendo tale modulo acconsente al trattamento dei dati personali per gli scopi della ricerca nei limiti e con le modalità indicate nell'informativa di cui sopra. </w:t>
      </w:r>
    </w:p>
    <w:p w14:paraId="0000004A"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B"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C"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Nome e Cognome del soggetto </w:t>
      </w:r>
      <w:r>
        <w:rPr>
          <w:i/>
          <w:color w:val="000000"/>
          <w:sz w:val="22"/>
          <w:szCs w:val="22"/>
        </w:rPr>
        <w:t>(in stampatello)</w:t>
      </w:r>
      <w:r>
        <w:rPr>
          <w:color w:val="000000"/>
          <w:sz w:val="22"/>
          <w:szCs w:val="22"/>
        </w:rPr>
        <w:t xml:space="preserve"> ______________________________________________</w:t>
      </w:r>
    </w:p>
    <w:p w14:paraId="0000004D"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E"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4F"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0"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Firma del soggetto</w:t>
      </w:r>
      <w:r>
        <w:rPr>
          <w:color w:val="000000"/>
          <w:sz w:val="22"/>
          <w:szCs w:val="22"/>
        </w:rPr>
        <w:t xml:space="preserve"> ______________________________________</w:t>
      </w:r>
      <w:r>
        <w:rPr>
          <w:color w:val="000000"/>
          <w:sz w:val="22"/>
          <w:szCs w:val="22"/>
        </w:rPr>
        <w:tab/>
      </w:r>
      <w:r>
        <w:rPr>
          <w:b/>
          <w:color w:val="000000"/>
          <w:sz w:val="22"/>
          <w:szCs w:val="22"/>
        </w:rPr>
        <w:t>Data</w:t>
      </w:r>
      <w:r>
        <w:rPr>
          <w:color w:val="000000"/>
          <w:sz w:val="22"/>
          <w:szCs w:val="22"/>
        </w:rPr>
        <w:t xml:space="preserve"> ______________________ </w:t>
      </w:r>
      <w:bookmarkStart w:id="1" w:name="gjdgxs" w:colFirst="0" w:colLast="0"/>
      <w:bookmarkEnd w:id="1"/>
    </w:p>
    <w:p w14:paraId="00000051"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2"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3"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4"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5"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Nome e Cognome del Legale Rappresentante</w:t>
      </w:r>
      <w:r>
        <w:rPr>
          <w:color w:val="000000"/>
          <w:sz w:val="22"/>
          <w:szCs w:val="22"/>
        </w:rPr>
        <w:t> </w:t>
      </w:r>
      <w:r>
        <w:rPr>
          <w:i/>
          <w:color w:val="000000"/>
          <w:sz w:val="22"/>
          <w:szCs w:val="22"/>
        </w:rPr>
        <w:t>(in stampatello)</w:t>
      </w:r>
      <w:r>
        <w:rPr>
          <w:color w:val="000000"/>
          <w:sz w:val="22"/>
          <w:szCs w:val="22"/>
        </w:rPr>
        <w:t xml:space="preserve"> __________________________________</w:t>
      </w:r>
    </w:p>
    <w:p w14:paraId="00000056"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7"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8"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9"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Firma del Legale Rappresentante</w:t>
      </w:r>
      <w:r>
        <w:rPr>
          <w:color w:val="000000"/>
          <w:sz w:val="22"/>
          <w:szCs w:val="22"/>
        </w:rPr>
        <w:t xml:space="preserve"> __________________________</w:t>
      </w:r>
      <w:r>
        <w:rPr>
          <w:color w:val="000000"/>
          <w:sz w:val="22"/>
          <w:szCs w:val="22"/>
        </w:rPr>
        <w:tab/>
      </w:r>
      <w:r>
        <w:rPr>
          <w:b/>
          <w:color w:val="000000"/>
          <w:sz w:val="22"/>
          <w:szCs w:val="22"/>
        </w:rPr>
        <w:t>Data</w:t>
      </w:r>
      <w:r>
        <w:rPr>
          <w:color w:val="000000"/>
          <w:sz w:val="22"/>
          <w:szCs w:val="22"/>
        </w:rPr>
        <w:t xml:space="preserve"> ______________________ </w:t>
      </w:r>
    </w:p>
    <w:p w14:paraId="0000005A"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5B"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5C"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5D" w14:textId="77777777" w:rsidR="00941E1A" w:rsidRDefault="00941E1A">
      <w:pPr>
        <w:pBdr>
          <w:top w:val="nil"/>
          <w:left w:val="nil"/>
          <w:bottom w:val="nil"/>
          <w:right w:val="nil"/>
          <w:between w:val="nil"/>
        </w:pBdr>
        <w:spacing w:line="240" w:lineRule="auto"/>
        <w:ind w:left="0" w:hanging="2"/>
        <w:jc w:val="both"/>
        <w:rPr>
          <w:b/>
          <w:color w:val="000000"/>
          <w:sz w:val="22"/>
          <w:szCs w:val="22"/>
        </w:rPr>
      </w:pPr>
    </w:p>
    <w:p w14:paraId="0000005E"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Nome e Cognome del testimone imparziale </w:t>
      </w:r>
      <w:r>
        <w:rPr>
          <w:i/>
          <w:color w:val="000000"/>
          <w:sz w:val="22"/>
          <w:szCs w:val="22"/>
        </w:rPr>
        <w:t>(in stampatello)</w:t>
      </w:r>
      <w:r>
        <w:rPr>
          <w:color w:val="000000"/>
          <w:sz w:val="22"/>
          <w:szCs w:val="22"/>
        </w:rPr>
        <w:t xml:space="preserve"> __________________________________</w:t>
      </w:r>
    </w:p>
    <w:p w14:paraId="0000005F"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color w:val="000000"/>
          <w:sz w:val="22"/>
          <w:szCs w:val="22"/>
        </w:rPr>
        <w:t>(solo se il paziente o il Suo Rappresentante Legale non è in grado di leggere o scrivere)</w:t>
      </w:r>
    </w:p>
    <w:p w14:paraId="00000060"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61"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62" w14:textId="77777777" w:rsidR="00941E1A" w:rsidRDefault="00941E1A">
      <w:pPr>
        <w:pBdr>
          <w:top w:val="nil"/>
          <w:left w:val="nil"/>
          <w:bottom w:val="nil"/>
          <w:right w:val="nil"/>
          <w:between w:val="nil"/>
        </w:pBdr>
        <w:spacing w:line="240" w:lineRule="auto"/>
        <w:ind w:left="0" w:hanging="2"/>
        <w:jc w:val="both"/>
        <w:rPr>
          <w:color w:val="000000"/>
          <w:sz w:val="22"/>
          <w:szCs w:val="22"/>
        </w:rPr>
      </w:pPr>
    </w:p>
    <w:p w14:paraId="00000063" w14:textId="77777777" w:rsidR="00941E1A" w:rsidRDefault="00F20D30">
      <w:pPr>
        <w:pBdr>
          <w:top w:val="nil"/>
          <w:left w:val="nil"/>
          <w:bottom w:val="nil"/>
          <w:right w:val="nil"/>
          <w:between w:val="nil"/>
        </w:pBdr>
        <w:spacing w:line="240" w:lineRule="auto"/>
        <w:ind w:left="0" w:hanging="2"/>
        <w:jc w:val="both"/>
        <w:rPr>
          <w:color w:val="000000"/>
          <w:sz w:val="22"/>
          <w:szCs w:val="22"/>
        </w:rPr>
      </w:pPr>
      <w:r>
        <w:rPr>
          <w:b/>
          <w:color w:val="000000"/>
          <w:sz w:val="22"/>
          <w:szCs w:val="22"/>
        </w:rPr>
        <w:t>Firma del testimone imparziale</w:t>
      </w:r>
      <w:r>
        <w:rPr>
          <w:color w:val="000000"/>
          <w:sz w:val="22"/>
          <w:szCs w:val="22"/>
        </w:rPr>
        <w:t xml:space="preserve">__________________________ </w:t>
      </w:r>
      <w:r>
        <w:rPr>
          <w:color w:val="000000"/>
          <w:sz w:val="22"/>
          <w:szCs w:val="22"/>
        </w:rPr>
        <w:tab/>
      </w:r>
      <w:r>
        <w:rPr>
          <w:b/>
          <w:color w:val="000000"/>
          <w:sz w:val="22"/>
          <w:szCs w:val="22"/>
        </w:rPr>
        <w:t>Data</w:t>
      </w:r>
      <w:r>
        <w:rPr>
          <w:color w:val="000000"/>
          <w:sz w:val="22"/>
          <w:szCs w:val="22"/>
        </w:rPr>
        <w:t xml:space="preserve"> ______________________ </w:t>
      </w:r>
    </w:p>
    <w:p w14:paraId="00000064" w14:textId="77777777" w:rsidR="00941E1A" w:rsidRDefault="00941E1A">
      <w:pPr>
        <w:pBdr>
          <w:top w:val="nil"/>
          <w:left w:val="nil"/>
          <w:bottom w:val="nil"/>
          <w:right w:val="nil"/>
          <w:between w:val="nil"/>
        </w:pBdr>
        <w:spacing w:line="240" w:lineRule="auto"/>
        <w:ind w:left="0" w:hanging="2"/>
        <w:jc w:val="both"/>
        <w:rPr>
          <w:color w:val="000000"/>
          <w:sz w:val="22"/>
          <w:szCs w:val="22"/>
        </w:rPr>
      </w:pPr>
    </w:p>
    <w:sectPr w:rsidR="00941E1A">
      <w:headerReference w:type="even" r:id="rId6"/>
      <w:headerReference w:type="default" r:id="rId7"/>
      <w:footerReference w:type="even" r:id="rId8"/>
      <w:footerReference w:type="default" r:id="rId9"/>
      <w:headerReference w:type="first" r:id="rId10"/>
      <w:footerReference w:type="first" r:id="rId11"/>
      <w:pgSz w:w="11906" w:h="16838"/>
      <w:pgMar w:top="1417" w:right="1106"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4EBB" w14:textId="77777777" w:rsidR="00C057FC" w:rsidRDefault="00C057FC">
      <w:pPr>
        <w:spacing w:line="240" w:lineRule="auto"/>
        <w:ind w:left="0" w:hanging="2"/>
      </w:pPr>
      <w:r>
        <w:separator/>
      </w:r>
    </w:p>
  </w:endnote>
  <w:endnote w:type="continuationSeparator" w:id="0">
    <w:p w14:paraId="1F40DDA4" w14:textId="77777777" w:rsidR="00C057FC" w:rsidRDefault="00C057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941E1A" w:rsidRDefault="00F20D3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68" w14:textId="77777777" w:rsidR="00941E1A" w:rsidRDefault="00941E1A">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2FFA5A84" w:rsidR="00941E1A" w:rsidRDefault="00F20D3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C67ED">
      <w:rPr>
        <w:noProof/>
        <w:color w:val="000000"/>
      </w:rPr>
      <w:t>1</w:t>
    </w:r>
    <w:r>
      <w:rPr>
        <w:color w:val="000000"/>
      </w:rPr>
      <w:fldChar w:fldCharType="end"/>
    </w:r>
  </w:p>
  <w:p w14:paraId="0000006A" w14:textId="77777777" w:rsidR="00941E1A" w:rsidRDefault="00941E1A">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0014" w14:textId="77777777" w:rsidR="00B22816" w:rsidRDefault="00B2281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AE50" w14:textId="77777777" w:rsidR="00C057FC" w:rsidRDefault="00C057FC">
      <w:pPr>
        <w:spacing w:line="240" w:lineRule="auto"/>
        <w:ind w:left="0" w:hanging="2"/>
      </w:pPr>
      <w:r>
        <w:separator/>
      </w:r>
    </w:p>
  </w:footnote>
  <w:footnote w:type="continuationSeparator" w:id="0">
    <w:p w14:paraId="27F68C41" w14:textId="77777777" w:rsidR="00C057FC" w:rsidRDefault="00C057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623A" w14:textId="77777777" w:rsidR="00B22816" w:rsidRDefault="00B2281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1F361" w14:textId="7FF824B2" w:rsidR="00B22816" w:rsidRPr="00B22816" w:rsidRDefault="00B22816" w:rsidP="00B22816">
    <w:pPr>
      <w:spacing w:before="486"/>
      <w:ind w:left="1" w:hanging="3"/>
      <w:jc w:val="center"/>
      <w:rPr>
        <w:rFonts w:ascii="Calibri" w:eastAsia="Calibri" w:hAnsi="Calibri" w:cs="Calibri"/>
        <w:b/>
        <w:bCs/>
        <w:color w:val="000000"/>
        <w:sz w:val="28"/>
        <w:szCs w:val="28"/>
      </w:rPr>
    </w:pPr>
    <w:r w:rsidRPr="00B22816">
      <w:rPr>
        <w:rFonts w:ascii="Calibri" w:eastAsia="Calibri" w:hAnsi="Calibri" w:cs="Calibri"/>
        <w:b/>
        <w:bCs/>
        <w:color w:val="000000"/>
        <w:sz w:val="28"/>
        <w:szCs w:val="28"/>
      </w:rPr>
      <w:t>Studio COMPASS (ES-3)</w:t>
    </w:r>
  </w:p>
  <w:p w14:paraId="0FB8868E" w14:textId="35A69058" w:rsidR="00B22816" w:rsidRPr="00B22816" w:rsidRDefault="00B22816" w:rsidP="00B22816">
    <w:pPr>
      <w:spacing w:before="486"/>
      <w:ind w:left="1" w:hanging="3"/>
      <w:jc w:val="center"/>
      <w:rPr>
        <w:rFonts w:ascii="Calibri" w:eastAsia="Calibri" w:hAnsi="Calibri" w:cs="Calibri"/>
        <w:b/>
        <w:bCs/>
        <w:color w:val="000000"/>
        <w:sz w:val="28"/>
        <w:szCs w:val="28"/>
      </w:rPr>
    </w:pPr>
    <w:r w:rsidRPr="00B22816">
      <w:rPr>
        <w:rFonts w:ascii="Calibri" w:eastAsia="Calibri" w:hAnsi="Calibri" w:cs="Calibri"/>
        <w:b/>
        <w:bCs/>
        <w:color w:val="000000"/>
        <w:sz w:val="28"/>
        <w:szCs w:val="28"/>
      </w:rPr>
      <w:t>STUDIO OSSERVAZIONALE SULLA GESTIONE DELLE RACCOLTE INTRADDOMINALI DOPO CHIRURGIA COLORETTALE</w:t>
    </w:r>
  </w:p>
  <w:p w14:paraId="00000066" w14:textId="3C4B680B" w:rsidR="00941E1A" w:rsidRDefault="00B22816" w:rsidP="00B22816">
    <w:pPr>
      <w:spacing w:before="486"/>
      <w:ind w:left="0" w:hanging="2"/>
      <w:jc w:val="center"/>
      <w:rPr>
        <w:rFonts w:ascii="Calibri" w:eastAsia="Calibri" w:hAnsi="Calibri" w:cs="Calibri"/>
        <w:color w:val="000000"/>
        <w:sz w:val="22"/>
        <w:szCs w:val="22"/>
      </w:rPr>
    </w:pPr>
    <w:r w:rsidRPr="00B22816">
      <w:rPr>
        <w:b/>
        <w:sz w:val="20"/>
        <w:szCs w:val="20"/>
        <w:lang w:val="en-GB"/>
      </w:rPr>
      <w:t>MANAGEMENT OF COMPLICATED INTRA-ABDOMINAL COLLECTIONS AFTER COLORECTAL SURGERY (COMPASS) AUDIT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B53F" w14:textId="77777777" w:rsidR="00B22816" w:rsidRDefault="00B22816">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1A"/>
    <w:rsid w:val="0004514E"/>
    <w:rsid w:val="000B2F62"/>
    <w:rsid w:val="00347260"/>
    <w:rsid w:val="006C67ED"/>
    <w:rsid w:val="00787DA1"/>
    <w:rsid w:val="00941E1A"/>
    <w:rsid w:val="00B22816"/>
    <w:rsid w:val="00C057FC"/>
    <w:rsid w:val="00E610BF"/>
    <w:rsid w:val="00F20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030A"/>
  <w15:docId w15:val="{5EFBDC70-1480-4AC9-96DE-AE032EA7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fumetto">
    <w:name w:val="Balloon Text"/>
    <w:basedOn w:val="Normale"/>
    <w:rPr>
      <w:rFonts w:ascii="Tahoma" w:hAnsi="Tahoma" w:cs="Tahoma"/>
      <w:sz w:val="16"/>
      <w:szCs w:val="16"/>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character" w:styleId="Collegamentoipertestuale">
    <w:name w:val="Hyperlink"/>
    <w:rPr>
      <w:color w:val="0000FF"/>
      <w:w w:val="100"/>
      <w:position w:val="-1"/>
      <w:u w:val="single"/>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Paragrafoelenco">
    <w:name w:val="List Paragraph"/>
    <w:basedOn w:val="Normale"/>
    <w:pPr>
      <w:ind w:left="720"/>
      <w:contextualSpacing/>
    </w:pPr>
    <w:rPr>
      <w:rFonts w:ascii="Cambria" w:eastAsia="MS ??" w:hAnsi="Cambria"/>
    </w:rPr>
  </w:style>
  <w:style w:type="character" w:customStyle="1" w:styleId="IntestazioneCarattere">
    <w:name w:val="Intestazione Carattere"/>
    <w:rPr>
      <w:w w:val="100"/>
      <w:position w:val="-1"/>
      <w:sz w:val="24"/>
      <w:szCs w:val="24"/>
      <w:effect w:val="none"/>
      <w:vertAlign w:val="baseline"/>
      <w:cs w:val="0"/>
      <w:em w:val="none"/>
    </w:rPr>
  </w:style>
  <w:style w:type="paragraph" w:styleId="NormaleWeb">
    <w:name w:val="Normal (Web)"/>
    <w:basedOn w:val="Normale"/>
    <w:pPr>
      <w:spacing w:before="100" w:beforeAutospacing="1" w:after="100" w:afterAutospacing="1"/>
    </w:pPr>
    <w:rPr>
      <w:color w:val="27408B"/>
    </w:rPr>
  </w:style>
  <w:style w:type="character" w:styleId="Enfasicorsivo">
    <w:name w:val="Emphasis"/>
    <w:rPr>
      <w:i/>
      <w:iCs/>
      <w:w w:val="100"/>
      <w:position w:val="-1"/>
      <w:effect w:val="none"/>
      <w:vertAlign w:val="baseline"/>
      <w:cs w:val="0"/>
      <w:em w:val="none"/>
    </w:rPr>
  </w:style>
  <w:style w:type="character" w:customStyle="1" w:styleId="hps">
    <w:name w:val="hps"/>
    <w:basedOn w:val="Carpredefinitoparagrafo"/>
    <w:rPr>
      <w:w w:val="100"/>
      <w:position w:val="-1"/>
      <w:effect w:val="none"/>
      <w:vertAlign w:val="baseline"/>
      <w:cs w:val="0"/>
      <w:em w:val="none"/>
    </w:rPr>
  </w:style>
  <w:style w:type="paragraph" w:styleId="Revisione">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9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1180</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F P</cp:lastModifiedBy>
  <cp:revision>5</cp:revision>
  <dcterms:created xsi:type="dcterms:W3CDTF">2019-10-28T10:12:00Z</dcterms:created>
  <dcterms:modified xsi:type="dcterms:W3CDTF">2019-12-05T06:47:00Z</dcterms:modified>
</cp:coreProperties>
</file>